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194D5"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6A679B93" w14:textId="77777777" w:rsidR="00642EFE" w:rsidRPr="00AC0E48" w:rsidRDefault="00642EFE" w:rsidP="00E0461F">
      <w:pPr>
        <w:pStyle w:val="Heading2"/>
        <w:jc w:val="center"/>
        <w:rPr>
          <w:rFonts w:ascii="GHEA Grapalat" w:hAnsi="GHEA Grapalat"/>
          <w:b w:val="0"/>
          <w:color w:val="auto"/>
        </w:rPr>
      </w:pPr>
    </w:p>
    <w:p w14:paraId="23C83B55" w14:textId="78D9FBF4"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EC2C76" w:rsidRPr="00EC2C76">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0E52D7" w:rsidRPr="000E52D7">
        <w:rPr>
          <w:rFonts w:ascii="GHEA Grapalat" w:hAnsi="GHEA Grapalat"/>
          <w:color w:val="auto"/>
          <w:lang w:val="en-US"/>
        </w:rPr>
        <w:t>0</w:t>
      </w:r>
      <w:r w:rsidR="003D6469" w:rsidRPr="003D6469">
        <w:rPr>
          <w:rFonts w:ascii="GHEA Grapalat" w:hAnsi="GHEA Grapalat"/>
          <w:color w:val="auto"/>
          <w:lang w:val="en-US"/>
        </w:rPr>
        <w:t>5</w:t>
      </w:r>
      <w:r w:rsidRPr="00AC0E48">
        <w:rPr>
          <w:rFonts w:ascii="GHEA Grapalat" w:hAnsi="GHEA Grapalat"/>
          <w:color w:val="auto"/>
          <w:lang w:val="hy-AM"/>
        </w:rPr>
        <w:t>" "</w:t>
      </w:r>
      <w:r w:rsidR="00B02D82" w:rsidRPr="00B02D82">
        <w:t xml:space="preserve"> </w:t>
      </w:r>
      <w:proofErr w:type="spellStart"/>
      <w:r w:rsidR="003D6469">
        <w:rPr>
          <w:lang w:val="en-US"/>
        </w:rPr>
        <w:t>september</w:t>
      </w:r>
      <w:proofErr w:type="spellEnd"/>
      <w:r w:rsidR="00B02D82" w:rsidRPr="00B02D82">
        <w:rPr>
          <w:rFonts w:ascii="GHEA Grapalat" w:hAnsi="GHEA Grapalat"/>
          <w:color w:val="auto"/>
          <w:lang w:val="en-US"/>
        </w:rPr>
        <w:t xml:space="preserve"> </w:t>
      </w:r>
      <w:r w:rsidRPr="00AC0E48">
        <w:rPr>
          <w:rFonts w:ascii="GHEA Grapalat" w:hAnsi="GHEA Grapalat"/>
          <w:color w:val="auto"/>
        </w:rPr>
        <w:t>" of 20</w:t>
      </w:r>
      <w:r w:rsidR="00957147" w:rsidRPr="00AC0E48">
        <w:rPr>
          <w:rFonts w:ascii="GHEA Grapalat" w:hAnsi="GHEA Grapalat"/>
          <w:color w:val="auto"/>
          <w:lang w:val="en-US"/>
        </w:rPr>
        <w:t>2</w:t>
      </w:r>
      <w:r w:rsidR="000E52D7" w:rsidRPr="000E52D7">
        <w:rPr>
          <w:rFonts w:ascii="GHEA Grapalat" w:hAnsi="GHEA Grapalat"/>
          <w:color w:val="auto"/>
          <w:lang w:val="en-US"/>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5398F90E" w14:textId="77777777" w:rsidR="007C5A67" w:rsidRPr="00AC0E48" w:rsidRDefault="007C5A67" w:rsidP="007C5A67">
      <w:pPr>
        <w:rPr>
          <w:rFonts w:ascii="GHEA Grapalat" w:hAnsi="GHEA Grapalat"/>
        </w:rPr>
      </w:pPr>
    </w:p>
    <w:p w14:paraId="2E976B60" w14:textId="1AE27EE8" w:rsidR="00841F94" w:rsidRPr="000E52D7" w:rsidRDefault="00E62DEF" w:rsidP="00841F94">
      <w:pPr>
        <w:pStyle w:val="BodyTextIndent"/>
        <w:spacing w:line="240" w:lineRule="auto"/>
        <w:jc w:val="center"/>
        <w:rPr>
          <w:rFonts w:ascii="GHEA Grapalat" w:hAnsi="GHEA Grapalat"/>
          <w:i w:val="0"/>
          <w:sz w:val="24"/>
          <w:szCs w:val="24"/>
          <w:lang w:val="en-US"/>
        </w:rPr>
      </w:pPr>
      <w:r w:rsidRPr="00AC0E48">
        <w:rPr>
          <w:rFonts w:ascii="GHEA Grapalat" w:hAnsi="GHEA Grapalat"/>
          <w:i w:val="0"/>
        </w:rPr>
        <w:t xml:space="preserve">Code of the price quotation </w:t>
      </w:r>
      <w:r w:rsidR="003D6469">
        <w:rPr>
          <w:rFonts w:ascii="GHEA Grapalat" w:hAnsi="GHEA Grapalat"/>
          <w:i w:val="0"/>
          <w:sz w:val="24"/>
          <w:szCs w:val="24"/>
        </w:rPr>
        <w:t>SHMANH-GHAPDzB-25/1</w:t>
      </w:r>
    </w:p>
    <w:p w14:paraId="05C1B569"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701C6F0C" w14:textId="77777777" w:rsidR="003D6469" w:rsidRDefault="003D6469" w:rsidP="00E0461F">
      <w:pPr>
        <w:pStyle w:val="Heading2"/>
        <w:rPr>
          <w:rFonts w:ascii="GHEA Grapalat" w:hAnsi="GHEA Grapalat"/>
          <w:b w:val="0"/>
          <w:color w:val="auto"/>
        </w:rPr>
      </w:pPr>
      <w:r w:rsidRPr="003D6469">
        <w:rPr>
          <w:rFonts w:ascii="GHEA Grapalat" w:hAnsi="GHEA Grapalat"/>
          <w:b w:val="0"/>
          <w:color w:val="auto"/>
        </w:rPr>
        <w:t>As a result of this procedure, the selected participant will be offered to sign a contract for the supply of stairwells /metal railings/ (hereinafter referred to as the contract) in accordance with the established procedure.</w:t>
      </w:r>
    </w:p>
    <w:p w14:paraId="4245F76E" w14:textId="2F050EFB"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11321380"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922D57D" w14:textId="77777777" w:rsidR="00FD05EC" w:rsidRDefault="00FD05EC" w:rsidP="00E0461F">
      <w:pPr>
        <w:pStyle w:val="Heading2"/>
        <w:rPr>
          <w:rFonts w:ascii="GHEA Grapalat" w:hAnsi="GHEA Grapalat"/>
          <w:b w:val="0"/>
          <w:color w:val="auto"/>
        </w:rPr>
      </w:pPr>
      <w:r w:rsidRPr="00FD05EC">
        <w:rPr>
          <w:rFonts w:ascii="GHEA Grapalat" w:hAnsi="GHEA Grapalat"/>
          <w:b w:val="0"/>
          <w:color w:val="auto"/>
        </w:rPr>
        <w:t>The selected participant is determined from the number of participants who have submitted sufficiently evaluated bids on non-price terms, on the principle of giving preference to the participant who submitted the lowest price offer.</w:t>
      </w:r>
    </w:p>
    <w:p w14:paraId="5864FAE5" w14:textId="77777777" w:rsidR="0067579A" w:rsidRPr="00AC0E48" w:rsidRDefault="00357D48" w:rsidP="00E0461F">
      <w:pPr>
        <w:pStyle w:val="Heading2"/>
        <w:rPr>
          <w:rFonts w:ascii="GHEA Grapalat" w:hAnsi="GHEA Grapalat"/>
          <w:b w:val="0"/>
          <w:color w:val="auto"/>
        </w:rPr>
      </w:pPr>
      <w:r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Pr="00AC0E48">
        <w:rPr>
          <w:rFonts w:ascii="GHEA Grapalat" w:hAnsi="GHEA Grapalat"/>
          <w:b w:val="0"/>
          <w:color w:val="auto"/>
        </w:rPr>
        <w:t xml:space="preserve">working day following the date of receipt of the application. </w:t>
      </w:r>
    </w:p>
    <w:p w14:paraId="34F9FEE8"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75B4CA58" w14:textId="77D14077"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E87C33">
        <w:rPr>
          <w:rFonts w:ascii="GHEA Grapalat" w:hAnsi="GHEA Grapalat"/>
          <w:color w:val="auto"/>
          <w:highlight w:val="yellow"/>
        </w:rPr>
        <w:t>1</w:t>
      </w:r>
      <w:r w:rsidR="003D6469">
        <w:rPr>
          <w:rFonts w:ascii="GHEA Grapalat" w:hAnsi="GHEA Grapalat"/>
          <w:color w:val="auto"/>
          <w:highlight w:val="yellow"/>
        </w:rPr>
        <w:t>5</w:t>
      </w:r>
      <w:r w:rsidR="00E87C33">
        <w:rPr>
          <w:rFonts w:ascii="GHEA Grapalat" w:hAnsi="GHEA Grapalat"/>
          <w:color w:val="auto"/>
          <w:highlight w:val="yellow"/>
        </w:rPr>
        <w:t>:</w:t>
      </w:r>
      <w:proofErr w:type="gramStart"/>
      <w:r w:rsidR="000E52D7" w:rsidRPr="000E52D7">
        <w:rPr>
          <w:rFonts w:ascii="GHEA Grapalat" w:hAnsi="GHEA Grapalat"/>
          <w:color w:val="auto"/>
          <w:highlight w:val="yellow"/>
          <w:lang w:val="en-US"/>
        </w:rPr>
        <w:t>0</w:t>
      </w:r>
      <w:r w:rsidR="00E87C33">
        <w:rPr>
          <w:rFonts w:ascii="GHEA Grapalat" w:hAnsi="GHEA Grapalat"/>
          <w:color w:val="auto"/>
          <w:highlight w:val="yellow"/>
        </w:rPr>
        <w:t>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33C3776C" w14:textId="595D2AEE"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E87C33">
        <w:rPr>
          <w:rFonts w:ascii="GHEA Grapalat" w:hAnsi="GHEA Grapalat"/>
          <w:color w:val="auto"/>
          <w:highlight w:val="yellow"/>
        </w:rPr>
        <w:t>1</w:t>
      </w:r>
      <w:r w:rsidR="003D6469">
        <w:rPr>
          <w:rFonts w:ascii="GHEA Grapalat" w:hAnsi="GHEA Grapalat"/>
          <w:color w:val="auto"/>
          <w:highlight w:val="yellow"/>
        </w:rPr>
        <w:t>5</w:t>
      </w:r>
      <w:r w:rsidR="00E87C33">
        <w:rPr>
          <w:rFonts w:ascii="GHEA Grapalat" w:hAnsi="GHEA Grapalat"/>
          <w:color w:val="auto"/>
          <w:highlight w:val="yellow"/>
        </w:rPr>
        <w:t>:</w:t>
      </w:r>
      <w:r w:rsidR="000E52D7" w:rsidRPr="000E52D7">
        <w:rPr>
          <w:rFonts w:ascii="GHEA Grapalat" w:hAnsi="GHEA Grapalat"/>
          <w:color w:val="auto"/>
          <w:highlight w:val="yellow"/>
          <w:lang w:val="en-US"/>
        </w:rPr>
        <w:t>0</w:t>
      </w:r>
      <w:r w:rsidR="00E87C33">
        <w:rPr>
          <w:rFonts w:ascii="GHEA Grapalat" w:hAnsi="GHEA Grapalat"/>
          <w:color w:val="auto"/>
          <w:highlight w:val="yellow"/>
        </w:rPr>
        <w:t>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proofErr w:type="gramStart"/>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6CC941F9" w14:textId="77777777" w:rsidR="00C13A87" w:rsidRDefault="00C13A87" w:rsidP="00841F94">
      <w:pPr>
        <w:pStyle w:val="Heading2"/>
        <w:rPr>
          <w:rFonts w:ascii="GHEA Grapalat" w:hAnsi="GHEA Grapalat"/>
          <w:b w:val="0"/>
          <w:color w:val="auto"/>
        </w:rPr>
      </w:pPr>
    </w:p>
    <w:p w14:paraId="7FF4E231"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70967200"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56A0621C"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61E0AC9A"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034A8763"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E6E5" w14:textId="77777777" w:rsidR="00CC5FCE" w:rsidRDefault="00CC5FCE">
      <w:r>
        <w:separator/>
      </w:r>
    </w:p>
  </w:endnote>
  <w:endnote w:type="continuationSeparator" w:id="0">
    <w:p w14:paraId="1F584E46" w14:textId="77777777" w:rsidR="00CC5FCE" w:rsidRDefault="00CC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77F68CDC" w14:textId="77777777" w:rsidR="00F55B89" w:rsidRPr="00F55B89" w:rsidRDefault="00103769">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4886C80F"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70F93" w14:textId="77777777" w:rsidR="00CC5FCE" w:rsidRDefault="00CC5FCE">
      <w:r>
        <w:separator/>
      </w:r>
    </w:p>
  </w:footnote>
  <w:footnote w:type="continuationSeparator" w:id="0">
    <w:p w14:paraId="3262650E" w14:textId="77777777" w:rsidR="00CC5FCE" w:rsidRDefault="00CC5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1BBE"/>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1B0"/>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52D7"/>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3769"/>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3D53"/>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2227"/>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CE5"/>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18CC"/>
    <w:rsid w:val="00333314"/>
    <w:rsid w:val="00334564"/>
    <w:rsid w:val="00334E59"/>
    <w:rsid w:val="0033571F"/>
    <w:rsid w:val="00335C2A"/>
    <w:rsid w:val="00336F9A"/>
    <w:rsid w:val="00337A9E"/>
    <w:rsid w:val="00337F22"/>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6469"/>
    <w:rsid w:val="003D7720"/>
    <w:rsid w:val="003E01D5"/>
    <w:rsid w:val="003E029A"/>
    <w:rsid w:val="003E1421"/>
    <w:rsid w:val="003E1BE2"/>
    <w:rsid w:val="003E2931"/>
    <w:rsid w:val="003E31E5"/>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1FF"/>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FA"/>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5F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6B40"/>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937"/>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89"/>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3F25"/>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391E"/>
    <w:rsid w:val="008C417C"/>
    <w:rsid w:val="008C5205"/>
    <w:rsid w:val="008C5FC1"/>
    <w:rsid w:val="008C6A78"/>
    <w:rsid w:val="008C750C"/>
    <w:rsid w:val="008D0FB6"/>
    <w:rsid w:val="008D2B99"/>
    <w:rsid w:val="008D493D"/>
    <w:rsid w:val="008D5016"/>
    <w:rsid w:val="008D5704"/>
    <w:rsid w:val="008D77B2"/>
    <w:rsid w:val="008D7D96"/>
    <w:rsid w:val="008D7FF8"/>
    <w:rsid w:val="008E00F2"/>
    <w:rsid w:val="008E1FEB"/>
    <w:rsid w:val="008E2CBC"/>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05C"/>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3ABF"/>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2D82"/>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B756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5FC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C15"/>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2F78"/>
    <w:rsid w:val="00E74264"/>
    <w:rsid w:val="00E749B7"/>
    <w:rsid w:val="00E7522C"/>
    <w:rsid w:val="00E764D9"/>
    <w:rsid w:val="00E765B7"/>
    <w:rsid w:val="00E77EEE"/>
    <w:rsid w:val="00E805B6"/>
    <w:rsid w:val="00E81D32"/>
    <w:rsid w:val="00E84171"/>
    <w:rsid w:val="00E85A49"/>
    <w:rsid w:val="00E87C33"/>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76"/>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4F57"/>
    <w:rsid w:val="00F26162"/>
    <w:rsid w:val="00F263B3"/>
    <w:rsid w:val="00F31FFB"/>
    <w:rsid w:val="00F339E3"/>
    <w:rsid w:val="00F377C0"/>
    <w:rsid w:val="00F37B8A"/>
    <w:rsid w:val="00F37F2C"/>
    <w:rsid w:val="00F403A5"/>
    <w:rsid w:val="00F406AC"/>
    <w:rsid w:val="00F40CB7"/>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18C0"/>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5EC"/>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1A64"/>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4A91"/>
  <w15:docId w15:val="{D7B59459-EE6F-4916-BDBD-4BC961A5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0ACF4-2EAC-47E7-8979-EF2FBB39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81</cp:revision>
  <cp:lastPrinted>2017-05-24T11:14:00Z</cp:lastPrinted>
  <dcterms:created xsi:type="dcterms:W3CDTF">2017-06-08T07:09:00Z</dcterms:created>
  <dcterms:modified xsi:type="dcterms:W3CDTF">2025-09-05T10:43:00Z</dcterms:modified>
</cp:coreProperties>
</file>